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D7" w:rsidRDefault="00E474D7" w:rsidP="00E474D7">
      <w:pPr>
        <w:pStyle w:val="NormalnyWeb"/>
        <w:spacing w:before="0" w:beforeAutospacing="0" w:after="0"/>
        <w:ind w:left="4248" w:firstLine="708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Załącznik 5</w:t>
      </w:r>
    </w:p>
    <w:p w:rsidR="00E474D7" w:rsidRDefault="00E474D7" w:rsidP="00E474D7">
      <w:pPr>
        <w:pStyle w:val="NormalnyWeb"/>
        <w:spacing w:before="0" w:beforeAutospacing="0" w:after="0"/>
        <w:jc w:val="center"/>
        <w:rPr>
          <w:b/>
          <w:bCs/>
          <w:color w:val="000000"/>
          <w:u w:val="single"/>
        </w:rPr>
      </w:pPr>
    </w:p>
    <w:p w:rsidR="00E474D7" w:rsidRDefault="00E474D7" w:rsidP="00E474D7">
      <w:pPr>
        <w:pStyle w:val="NormalnyWeb"/>
        <w:spacing w:before="0" w:beforeAutospacing="0" w:after="0"/>
        <w:jc w:val="center"/>
        <w:rPr>
          <w:b/>
          <w:bCs/>
          <w:color w:val="000000"/>
          <w:u w:val="single"/>
        </w:rPr>
      </w:pPr>
      <w:r w:rsidRPr="00697176">
        <w:rPr>
          <w:b/>
          <w:bCs/>
          <w:color w:val="000000"/>
          <w:u w:val="single"/>
        </w:rPr>
        <w:t>Oświadczenie Wnioskodawcy:</w:t>
      </w:r>
    </w:p>
    <w:p w:rsidR="00E474D7" w:rsidRPr="00697176" w:rsidRDefault="00E474D7" w:rsidP="00E474D7">
      <w:pPr>
        <w:pStyle w:val="NormalnyWeb"/>
        <w:spacing w:before="0" w:beforeAutospacing="0" w:after="0"/>
        <w:jc w:val="center"/>
        <w:rPr>
          <w:b/>
          <w:bCs/>
          <w:color w:val="000000"/>
          <w:u w:val="single"/>
        </w:rPr>
      </w:pPr>
    </w:p>
    <w:p w:rsidR="00E474D7" w:rsidRPr="00697176" w:rsidRDefault="00E474D7" w:rsidP="00E474D7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</w:p>
    <w:p w:rsidR="00E474D7" w:rsidRDefault="00E474D7" w:rsidP="00E474D7">
      <w:pPr>
        <w:pStyle w:val="NormalnyWeb"/>
        <w:spacing w:before="0" w:beforeAutospacing="0" w:after="0"/>
        <w:ind w:left="708"/>
        <w:jc w:val="both"/>
        <w:rPr>
          <w:sz w:val="22"/>
          <w:szCs w:val="22"/>
        </w:rPr>
      </w:pPr>
      <w:r w:rsidRPr="00605198">
        <w:rPr>
          <w:sz w:val="22"/>
          <w:szCs w:val="22"/>
        </w:rPr>
        <w:t xml:space="preserve">1). Znam definicję </w:t>
      </w:r>
      <w:r w:rsidRPr="00605198">
        <w:rPr>
          <w:b/>
          <w:sz w:val="22"/>
          <w:szCs w:val="22"/>
        </w:rPr>
        <w:t>„jednego przedsiębiorstwa”**</w:t>
      </w:r>
      <w:r w:rsidRPr="00605198">
        <w:rPr>
          <w:sz w:val="22"/>
          <w:szCs w:val="22"/>
        </w:rPr>
        <w:t xml:space="preserve">  wynikającą z rozporządzenia 1407/2013 z dnia 18 grudnia 2013r. w sprawie stosowania art. 107 i 108 Traktatu o funkcjonowaniu Unii Europejskiej do pomocy </w:t>
      </w:r>
      <w:r w:rsidRPr="00605198">
        <w:rPr>
          <w:i/>
          <w:sz w:val="22"/>
          <w:szCs w:val="22"/>
        </w:rPr>
        <w:t xml:space="preserve">de minimis </w:t>
      </w:r>
      <w:r w:rsidRPr="00605198">
        <w:rPr>
          <w:sz w:val="22"/>
          <w:szCs w:val="22"/>
        </w:rPr>
        <w:t>(Dz. Urz. UE L 353 z 24.12.2013, str. 1).</w:t>
      </w:r>
    </w:p>
    <w:p w:rsidR="00E474D7" w:rsidRDefault="00E474D7" w:rsidP="00E474D7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474D7" w:rsidRDefault="00E474D7" w:rsidP="00E474D7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2). Podmiot wnioskujący jest/ nie jest przedsiębiorstwem powiązanym  w rozumieniu Art. 2 ust. 2 rozporządzenia Komisji UE Nr 1407/2014. (W przypadku odpowiedzi twierdzącej proszę podać nazwę i NIPY podmiotów, z którymi jest powiązany).</w:t>
      </w:r>
    </w:p>
    <w:p w:rsidR="00E474D7" w:rsidRDefault="00E474D7" w:rsidP="00E474D7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</w:p>
    <w:p w:rsidR="00E474D7" w:rsidRPr="00605198" w:rsidRDefault="00E474D7" w:rsidP="00E474D7">
      <w:pPr>
        <w:pStyle w:val="NormalnyWeb"/>
        <w:spacing w:before="0" w:beforeAutospacing="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3). Podmiot wnioskujący powstał/ nie powstał w wyniku połączenia lub podziału w rozumieniu Art.3 ust. 8i9 rozporządzenia komisji UE Nr 1407/2014(w przypadku odpowiedzi twierdzącej należy podać informację o podmiotach łączących się lub wydzielanych: a) Nipy – w odniesieniu do podmiotów łączących się, b) kwoty pomocy de minimis dotychczas udzielonej, ,,przypadające’’ na poszczególne podmioty powstałe na skutek podziału – w odniesieniu do podmiotów powstałych w wyniku podziału.)</w:t>
      </w:r>
    </w:p>
    <w:p w:rsidR="00E474D7" w:rsidRDefault="00E474D7" w:rsidP="00E474D7">
      <w:pPr>
        <w:pStyle w:val="NormalnyWeb"/>
        <w:spacing w:before="0" w:beforeAutospacing="0" w:after="0"/>
        <w:ind w:left="720"/>
        <w:jc w:val="both"/>
      </w:pPr>
    </w:p>
    <w:p w:rsidR="00E474D7" w:rsidRPr="000D42BE" w:rsidRDefault="00E474D7" w:rsidP="00E474D7">
      <w:pPr>
        <w:pStyle w:val="NormalnyWeb"/>
        <w:spacing w:before="0" w:beforeAutospacing="0" w:after="0"/>
        <w:ind w:left="720"/>
        <w:jc w:val="both"/>
      </w:pPr>
    </w:p>
    <w:p w:rsidR="00E474D7" w:rsidRPr="00605198" w:rsidRDefault="00E474D7" w:rsidP="00E474D7">
      <w:pPr>
        <w:autoSpaceDE w:val="0"/>
        <w:autoSpaceDN w:val="0"/>
        <w:adjustRightInd w:val="0"/>
        <w:rPr>
          <w:b/>
          <w:bCs/>
          <w:color w:val="000000"/>
        </w:rPr>
      </w:pPr>
      <w:r w:rsidRPr="00605198">
        <w:rPr>
          <w:b/>
          <w:bCs/>
          <w:color w:val="000000"/>
        </w:rPr>
        <w:t xml:space="preserve">Świadomi odpowiedzialności karnej za składanie nieprawdziwych danych ( art. 233 k. k. </w:t>
      </w:r>
      <w:r>
        <w:rPr>
          <w:b/>
          <w:bCs/>
          <w:color w:val="000000"/>
        </w:rPr>
        <w:t>§ 1*</w:t>
      </w:r>
      <w:r w:rsidRPr="00605198">
        <w:rPr>
          <w:b/>
          <w:bCs/>
          <w:color w:val="000000"/>
        </w:rPr>
        <w:t>)</w:t>
      </w:r>
    </w:p>
    <w:p w:rsidR="00E474D7" w:rsidRPr="00605198" w:rsidRDefault="00E474D7" w:rsidP="00E474D7">
      <w:pPr>
        <w:autoSpaceDE w:val="0"/>
        <w:autoSpaceDN w:val="0"/>
        <w:adjustRightInd w:val="0"/>
        <w:rPr>
          <w:b/>
          <w:bCs/>
          <w:color w:val="000000"/>
        </w:rPr>
      </w:pPr>
      <w:r w:rsidRPr="00605198">
        <w:rPr>
          <w:b/>
          <w:bCs/>
          <w:color w:val="000000"/>
        </w:rPr>
        <w:t>oświadczamy , że dane zawarte w niniejszym wniosku są zgodne z prawdą.</w:t>
      </w:r>
    </w:p>
    <w:p w:rsidR="00E474D7" w:rsidRPr="00BB6D8E" w:rsidRDefault="00E474D7" w:rsidP="00E474D7">
      <w:pPr>
        <w:pStyle w:val="NormalnyWeb"/>
        <w:spacing w:after="0"/>
        <w:jc w:val="both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*„Kto składając zeznanie mające służyć w postępowaniu sądowym lub innym postępowaniu prowadzonym na podstawie ustawy, zeznaje nieprawdę lub zataja prawdę podlega karze pozbawienia wolności do lat 3.”</w:t>
      </w:r>
    </w:p>
    <w:p w:rsidR="00E474D7" w:rsidRDefault="00E474D7" w:rsidP="00E474D7">
      <w:pPr>
        <w:autoSpaceDE w:val="0"/>
        <w:autoSpaceDN w:val="0"/>
        <w:adjustRightInd w:val="0"/>
        <w:rPr>
          <w:b/>
        </w:rPr>
      </w:pPr>
    </w:p>
    <w:p w:rsidR="00E474D7" w:rsidRPr="00C71AD6" w:rsidRDefault="00E474D7" w:rsidP="00E474D7">
      <w:pPr>
        <w:autoSpaceDE w:val="0"/>
        <w:autoSpaceDN w:val="0"/>
        <w:adjustRightInd w:val="0"/>
      </w:pPr>
      <w:r w:rsidRPr="00241289">
        <w:rPr>
          <w:b/>
        </w:rPr>
        <w:t>** „Jedno przedsiębiorstwo”</w:t>
      </w:r>
      <w:r w:rsidRPr="00C71AD6">
        <w:t xml:space="preserve"> obejmuje wszystkie jednostki</w:t>
      </w:r>
      <w:r>
        <w:t xml:space="preserve"> </w:t>
      </w:r>
      <w:r w:rsidRPr="00C71AD6">
        <w:t>gospodarcze, które są ze sobą powiązane co najmniej jednym z następujących stosunków:</w:t>
      </w:r>
    </w:p>
    <w:p w:rsidR="00E474D7" w:rsidRPr="00C71AD6" w:rsidRDefault="00E474D7" w:rsidP="00E474D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1AD6">
        <w:t>jedna jednostka gospodarcza posiada w drugiej jednostce gospodarczej większość praw głosu akcjonariuszy, wspólników lub członków;</w:t>
      </w:r>
    </w:p>
    <w:p w:rsidR="00E474D7" w:rsidRPr="00C71AD6" w:rsidRDefault="00E474D7" w:rsidP="00E474D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1AD6">
        <w:t>jedna jednostka gospodarcza ma prawo wyznaczyć lub odwołać większość członków organu administracyjnego, zar</w:t>
      </w:r>
      <w:r>
        <w:t>ządzającego lub nadzorczego in</w:t>
      </w:r>
      <w:r w:rsidRPr="00C71AD6">
        <w:t>nej jednostki gospodarczej;</w:t>
      </w:r>
    </w:p>
    <w:p w:rsidR="00E474D7" w:rsidRPr="00C71AD6" w:rsidRDefault="00E474D7" w:rsidP="00E474D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1AD6">
        <w:t>jedna jednostka gospodarcza ma prawo wywierać dominujący wpływ na inną jednostkę gospodarczą zgodnie z umową zawartą z tą jednostką lub postanowieniami</w:t>
      </w:r>
      <w:r>
        <w:t xml:space="preserve"> </w:t>
      </w:r>
      <w:r w:rsidRPr="00C71AD6">
        <w:t>w jej akcie założycielskim lub umowie spółki;</w:t>
      </w:r>
    </w:p>
    <w:p w:rsidR="00E474D7" w:rsidRPr="00C71AD6" w:rsidRDefault="00E474D7" w:rsidP="00E474D7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C71AD6">
        <w:t>jedna jednostka gospodarcza, która jest akcjonariuszem lub wspólnikiem w innej jednostce gospodarczej lub jej członkiem, samodzielnie kontroluje,</w:t>
      </w:r>
    </w:p>
    <w:p w:rsidR="00E474D7" w:rsidRPr="00C71AD6" w:rsidRDefault="00E474D7" w:rsidP="00E474D7">
      <w:pPr>
        <w:autoSpaceDE w:val="0"/>
        <w:autoSpaceDN w:val="0"/>
        <w:adjustRightInd w:val="0"/>
        <w:jc w:val="both"/>
      </w:pPr>
      <w:r w:rsidRPr="00C71AD6">
        <w:t>zgodnie z porozumieniem z innymi akcjonariuszami, wspólnikami lub członkami tej jednostki,</w:t>
      </w:r>
      <w:r>
        <w:t xml:space="preserve"> </w:t>
      </w:r>
      <w:r w:rsidRPr="00C71AD6">
        <w:t>większość praw głosu akcjonariuszy, wspólników lub</w:t>
      </w:r>
      <w:r>
        <w:t xml:space="preserve"> </w:t>
      </w:r>
      <w:r w:rsidRPr="00C71AD6">
        <w:t>członków tej jednostki.</w:t>
      </w:r>
    </w:p>
    <w:p w:rsidR="00E474D7" w:rsidRPr="00A15213" w:rsidRDefault="00E474D7" w:rsidP="00E474D7">
      <w:pPr>
        <w:autoSpaceDE w:val="0"/>
        <w:autoSpaceDN w:val="0"/>
        <w:adjustRightInd w:val="0"/>
        <w:jc w:val="both"/>
      </w:pPr>
      <w:r w:rsidRPr="00A15213"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E474D7" w:rsidRDefault="00E474D7" w:rsidP="00E474D7">
      <w:pPr>
        <w:pStyle w:val="NormalnyWeb"/>
        <w:spacing w:after="0"/>
        <w:jc w:val="both"/>
        <w:rPr>
          <w:b/>
          <w:bCs/>
        </w:rPr>
      </w:pPr>
      <w:r>
        <w:rPr>
          <w:b/>
          <w:bCs/>
        </w:rPr>
        <w:t>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……………………………………..                                       </w:t>
      </w:r>
    </w:p>
    <w:p w:rsidR="00E474D7" w:rsidRPr="006C64B4" w:rsidRDefault="00E474D7" w:rsidP="00E474D7">
      <w:pPr>
        <w:pStyle w:val="NormalnyWeb"/>
        <w:spacing w:after="0"/>
        <w:jc w:val="both"/>
        <w:rPr>
          <w:rFonts w:ascii="TimesNewRoman" w:hAnsi="TimesNewRoman"/>
          <w:b/>
          <w:bCs/>
          <w:sz w:val="18"/>
          <w:szCs w:val="18"/>
        </w:rPr>
      </w:pPr>
      <w:r>
        <w:t>/</w:t>
      </w:r>
      <w:r w:rsidRPr="006C64B4">
        <w:rPr>
          <w:sz w:val="20"/>
          <w:szCs w:val="20"/>
        </w:rPr>
        <w:t>DATA/                                                                                           /PODPIS I PIECZĘĆ WNIOSKODAWCY/</w:t>
      </w:r>
    </w:p>
    <w:p w:rsidR="00F20177" w:rsidRDefault="00E474D7">
      <w:bookmarkStart w:id="0" w:name="_GoBack"/>
      <w:bookmarkEnd w:id="0"/>
    </w:p>
    <w:sectPr w:rsidR="00F2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22E"/>
    <w:multiLevelType w:val="hybridMultilevel"/>
    <w:tmpl w:val="278A4A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D7"/>
    <w:rsid w:val="007A2C1F"/>
    <w:rsid w:val="00B34746"/>
    <w:rsid w:val="00E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03D9-9A6E-401B-BBE1-025F5CD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74D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2017-03-03T09:50:00Z</dcterms:created>
  <dcterms:modified xsi:type="dcterms:W3CDTF">2017-03-03T09:50:00Z</dcterms:modified>
</cp:coreProperties>
</file>